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</w:t>
      </w:r>
      <w:bookmarkStart w:id="9" w:name="_GoBack"/>
      <w:bookmarkEnd w:id="9"/>
      <w:r>
        <w:rPr>
          <w:rFonts w:ascii="Arial" w:hAnsi="Arial" w:cs="Arial"/>
          <w:sz w:val="24"/>
          <w:szCs w:val="24"/>
        </w:rPr>
        <w:t>ОВЛЕНИЕ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16.02.2016 № 54</w:t>
      </w:r>
    </w:p>
    <w:p>
      <w:pPr>
        <w:spacing w:after="0" w:line="240" w:lineRule="auto"/>
        <w:ind w:right="4266" w:firstLine="72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right="4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о порядке сообщения муниципальными служащими городского поселения Одинцово Одинцовского муниципального района Московской области 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"consultantplus://offline/ref=4D9F0F6987FEDC68E5DDB365B105FF5B49973C72D6772DAAAC306D63A97B7CCF9AC79D53E7875468f8p3G"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законом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сообщения муниципальными служащими городского поселения Одинцово  Одинцовского муниципального района Московской области о возникновении личной заинтересованности  при исполнении должностных обязанностей, которая приводит или может привести к конфликту интересов.(Приложение № 1)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 начальника 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 Колюканову М.А. </w:t>
      </w:r>
    </w:p>
    <w:p>
      <w:pPr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администрации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Одинцово           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А.В. Козлов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администрации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  поселения Одинцово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  16.02.2016 № 54            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jc w:val="center"/>
        <w:rPr>
          <w:rFonts w:ascii="Arial" w:hAnsi="Arial" w:cs="Arial"/>
          <w:b w:val="0"/>
          <w:sz w:val="24"/>
          <w:szCs w:val="24"/>
        </w:rPr>
      </w:pPr>
      <w:bookmarkStart w:id="0" w:name="P122"/>
      <w:bookmarkEnd w:id="0"/>
      <w:r>
        <w:rPr>
          <w:rFonts w:ascii="Arial" w:hAnsi="Arial" w:cs="Arial"/>
          <w:b w:val="0"/>
          <w:sz w:val="24"/>
          <w:szCs w:val="24"/>
        </w:rPr>
        <w:t>ПОЛОЖЕНИЕ</w:t>
      </w:r>
    </w:p>
    <w:p>
      <w:pPr>
        <w:pStyle w:val="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ПОРЯДКЕ СООБЩЕНИЯ  МУНИЦИПАЛЬНЫМИ СЛУЖАЩИМИ ГОРОДСКОГО ПОСЕЛЕНИЯ ОДИНЦОВО ОДИНЦОВСКОГО МУНИЦИПАЛЬНОГО РАЙОНА МОСКОВСКОЙ ОБЛАСТИ </w:t>
      </w:r>
    </w:p>
    <w:p>
      <w:pPr>
        <w:pStyle w:val="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>
      <w:pPr>
        <w:pStyle w:val="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ДОЛЖНОСТНЫХ ОБЯЗАННОСТЕЙ, КОТОРАЯ ПРИВОДИТ ИЛИ МОЖЕТ</w:t>
      </w:r>
    </w:p>
    <w:p>
      <w:pPr>
        <w:pStyle w:val="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ПРИВЕСТИ К КОНФЛИКТУ ИНТЕРЕСОВ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Настоящим Положением определяется порядок сообщения муниципальными служащими городского поселения Одинцово Одинцовского муниципального района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Муниципальные служащие городского поселения Одинцово Одинцовского муниципального района Московской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bookmarkStart w:id="2" w:name="P136"/>
      <w:bookmarkEnd w:id="2"/>
      <w:r>
        <w:rPr>
          <w:rFonts w:ascii="Arial" w:hAnsi="Arial" w:cs="Arial"/>
          <w:sz w:val="24"/>
          <w:szCs w:val="24"/>
        </w:rPr>
        <w:t>3. Муниципальные служащие городского поселения Одинцово Одинцовского муниципального района Московской области направляют в Управление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по форме согласно </w:t>
      </w:r>
      <w:r>
        <w:fldChar w:fldCharType="begin"/>
      </w:r>
      <w:r>
        <w:instrText xml:space="preserve"> HYPERLINK \l "P337"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 xml:space="preserve">приложению №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1 к Положению.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Уведомление муниципальных служащих администрации городского поселения Одинцово  рассматривает руководитель администрации городского поселения Одинцово..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8"/>
      <w:bookmarkEnd w:id="3"/>
      <w:bookmarkStart w:id="4" w:name="P141"/>
      <w:bookmarkEnd w:id="4"/>
      <w:r>
        <w:rPr>
          <w:rFonts w:ascii="Arial" w:hAnsi="Arial" w:cs="Arial"/>
          <w:sz w:val="24"/>
          <w:szCs w:val="24"/>
        </w:rPr>
        <w:t xml:space="preserve">5. </w:t>
      </w:r>
      <w:bookmarkStart w:id="5" w:name="P142"/>
      <w:bookmarkEnd w:id="5"/>
      <w:r>
        <w:rPr>
          <w:rFonts w:ascii="Arial" w:hAnsi="Arial" w:cs="Arial"/>
          <w:sz w:val="24"/>
          <w:szCs w:val="24"/>
        </w:rPr>
        <w:t>В ходе предварительного рассмотрения уведомлений должностные лица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Одинцово, </w:t>
      </w:r>
      <w:r>
        <w:rPr>
          <w:rFonts w:ascii="Arial" w:hAnsi="Arial" w:cs="Arial"/>
          <w:sz w:val="24"/>
          <w:szCs w:val="24"/>
        </w:rPr>
        <w:t>ответственные за работу по профилактике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</w:t>
      </w:r>
      <w:r>
        <w:fldChar w:fldCharType="begin"/>
      </w:r>
      <w:r>
        <w:instrText xml:space="preserve"> HYPERLINK \l "P141"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пунктом 5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Положения в Управление организационной работы, социальной поддержки населения, правового и кадрового обеспечения подготавливается мотивированное заключение на каждое из них.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руководителю администрации городского поселения Одинцово в течение семи рабочих дней со дня поступления уведомлений в Управление организационной работы, социальной поддержки населения, правового и кадрового обеспечения.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r>
        <w:fldChar w:fldCharType="begin"/>
      </w:r>
      <w:r>
        <w:instrText xml:space="preserve"> HYPERLINK \l "P142"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 xml:space="preserve"> пункте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5 настоящего Положения, уведомления, заключения и другие материалы представляются руководителю администрации городского поселения Одинцово в течение 45 дней со дня поступления уведомлений в Управление организационной работы, социальной поддержки населения, правового и кадрового обеспечения администрации городского поселения Одинцово.. Указанный срок может быть продлен, но не более чем на 30 дней.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Руководителем администрации городского поселения Одинцово  по результатам рассмотрения ими уведомлений принимается одно из следующих решений: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8"/>
      <w:bookmarkEnd w:id="6"/>
      <w:r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49"/>
      <w:bookmarkEnd w:id="7"/>
      <w:r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В случае принятия решения, предусмотренного </w:t>
      </w:r>
      <w:r>
        <w:fldChar w:fldCharType="begin"/>
      </w:r>
      <w:r>
        <w:instrText xml:space="preserve"> HYPERLINK \l "P148"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подпунктом "б" пункта 7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Руководитель администрации городского поселения Одинцово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В случае принятия решений, предусмотренных </w:t>
      </w:r>
      <w:r>
        <w:fldChar w:fldCharType="begin"/>
      </w:r>
      <w:r>
        <w:instrText xml:space="preserve"> HYPERLINK \l "P148"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подпунктами "б"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и </w:t>
      </w:r>
      <w:r>
        <w:fldChar w:fldCharType="begin"/>
      </w:r>
      <w:r>
        <w:instrText xml:space="preserve"> HYPERLINK \l "P149"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"в" пункта 7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Положения, руководитель администрации городского поселения Одинцово представляет доклад комиссии по соблюдению требований к служебному поведению и урегулированию конфликта интересов муниципальных служащих в администрации городского поселения Одинцово.</w:t>
      </w:r>
    </w:p>
    <w:p>
      <w:pPr>
        <w:pStyle w:val="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Комиссия по соблюдению требований к служебному поведению и урегулированию конфликта интересов муниципальных служащих в администрации городского поселения Одинцово рассматривает уведомления и принимает по ним решения в порядке, установленном </w:t>
      </w:r>
      <w:r>
        <w:fldChar w:fldCharType="begin"/>
      </w:r>
      <w:r>
        <w:instrText xml:space="preserve"> HYPERLINK "consultantplus://offline/ref=54F8D7F1151379EDEFB3A84AAC759D390077F1500AAFDBD4191EAC48344AB79C57A5907E5E673A4Bw0X0K"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Положением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о комиссии по соблюдению требований к служебному поведению и урегулированию конфликта интересов муниципальных служащих в администрации городского поселения Одинцово Одинцовского муниципального района Московской области.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порядке сообщения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служащими городского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Одинцово о возникновении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личной заинтересованности при исполнении 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должностных обязанностей, которая приводит</w:t>
      </w:r>
    </w:p>
    <w:p>
      <w:pPr>
        <w:pStyle w:val="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или может привести к конфликту интересов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>
      <w:pPr>
        <w:pStyle w:val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(отметка об ознакомлении)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Руководителю администрации 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городского поселения Одинцово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</w:t>
      </w:r>
    </w:p>
    <w:p>
      <w:pPr>
        <w:pStyle w:val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(Ф.И.О., замещаемая должность)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bookmarkStart w:id="8" w:name="P179"/>
      <w:bookmarkEnd w:id="8"/>
      <w:r>
        <w:rPr>
          <w:rFonts w:ascii="Arial" w:hAnsi="Arial" w:cs="Arial"/>
          <w:sz w:val="24"/>
          <w:szCs w:val="24"/>
        </w:rPr>
        <w:t>УВЕДОМЛЕНИЕ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обязанностей, которая приводит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 обязанностей,  которая приводит или может привести к конфликту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интересов (нужное подчеркнуть).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заинтересованности: ___________________________________________________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и урегулированию конфликта интересов муниципальных служащих при рассмотрении настоящего уведомления (нужное подчеркнуть).</w:t>
      </w:r>
    </w:p>
    <w:p>
      <w:pPr>
        <w:pStyle w:val="6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 20__ г. ___________________________  _______________</w:t>
      </w:r>
    </w:p>
    <w:p>
      <w:pPr>
        <w:pStyle w:val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(подпись лица,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(расшифровка подписи)</w:t>
      </w:r>
    </w:p>
    <w:p>
      <w:pPr>
        <w:pStyle w:val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направляющего уведомление)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8"/>
    <w:rsid w:val="002623D3"/>
    <w:rsid w:val="004676FF"/>
    <w:rsid w:val="006637D8"/>
    <w:rsid w:val="006C57A5"/>
    <w:rsid w:val="00763835"/>
    <w:rsid w:val="0077184D"/>
    <w:rsid w:val="0080675B"/>
    <w:rsid w:val="00860228"/>
    <w:rsid w:val="00912D63"/>
    <w:rsid w:val="00A568FD"/>
    <w:rsid w:val="00AE0868"/>
    <w:rsid w:val="00AE6D55"/>
    <w:rsid w:val="00C11A32"/>
    <w:rsid w:val="00C74B6E"/>
    <w:rsid w:val="00CC6539"/>
    <w:rsid w:val="00CE1BB6"/>
    <w:rsid w:val="00D62A4A"/>
    <w:rsid w:val="00E01DFA"/>
    <w:rsid w:val="00E7583B"/>
    <w:rsid w:val="00EA2899"/>
    <w:rsid w:val="00EC71B9"/>
    <w:rsid w:val="402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8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7C443-8DEE-4859-831D-7D2888CB3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1430</Words>
  <Characters>8154</Characters>
  <Lines>67</Lines>
  <Paragraphs>19</Paragraphs>
  <TotalTime>0</TotalTime>
  <ScaleCrop>false</ScaleCrop>
  <LinksUpToDate>false</LinksUpToDate>
  <CharactersWithSpaces>9565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2016-02-12T10:23:00Z</dcterms:created>
  <dc:creator>Артамонова Д В</dc:creator>
  <cp:lastModifiedBy>Наталья</cp:lastModifiedBy>
  <cp:lastPrinted>2016-02-20T11:36:00Z</cp:lastPrinted>
  <dcterms:modified xsi:type="dcterms:W3CDTF">2018-05-16T12:04:53Z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